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FD" w:rsidRDefault="001832FD" w:rsidP="001832FD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-3175</wp:posOffset>
            </wp:positionV>
            <wp:extent cx="801370" cy="864870"/>
            <wp:effectExtent l="19050" t="0" r="0" b="0"/>
            <wp:wrapNone/>
            <wp:docPr id="10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4695"/>
            <wp:effectExtent l="19050" t="0" r="0" b="0"/>
            <wp:wrapTight wrapText="bothSides">
              <wp:wrapPolygon edited="0">
                <wp:start x="-514" y="0"/>
                <wp:lineTo x="-514" y="21283"/>
                <wp:lineTo x="21600" y="21283"/>
                <wp:lineTo x="21600" y="0"/>
                <wp:lineTo x="-514" y="0"/>
              </wp:wrapPolygon>
            </wp:wrapTight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Российская Федерация</w:t>
      </w:r>
      <w:r>
        <w:rPr>
          <w:sz w:val="22"/>
          <w:szCs w:val="22"/>
        </w:rPr>
        <w:t xml:space="preserve">                                                    </w:t>
      </w:r>
      <w:r>
        <w:rPr>
          <w:b/>
          <w:sz w:val="22"/>
          <w:szCs w:val="22"/>
        </w:rPr>
        <w:t xml:space="preserve">Россия </w:t>
      </w:r>
      <w:proofErr w:type="spellStart"/>
      <w:r>
        <w:rPr>
          <w:b/>
          <w:sz w:val="22"/>
          <w:szCs w:val="22"/>
        </w:rPr>
        <w:t>Федерациязы</w:t>
      </w:r>
      <w:proofErr w:type="spellEnd"/>
    </w:p>
    <w:p w:rsidR="001832FD" w:rsidRDefault="001832FD" w:rsidP="001832F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Республики Алтай                                              </w:t>
      </w:r>
      <w:proofErr w:type="spellStart"/>
      <w:proofErr w:type="gramStart"/>
      <w:r>
        <w:rPr>
          <w:b/>
          <w:bCs/>
          <w:sz w:val="22"/>
          <w:szCs w:val="22"/>
        </w:rPr>
        <w:t>Алтай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Республиканын</w:t>
      </w:r>
      <w:proofErr w:type="spellEnd"/>
    </w:p>
    <w:p w:rsidR="001832FD" w:rsidRDefault="001832FD" w:rsidP="001832F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Улаганский район                                                                                     Улаган </w:t>
      </w:r>
      <w:proofErr w:type="spellStart"/>
      <w:r>
        <w:rPr>
          <w:b/>
          <w:bCs/>
          <w:sz w:val="22"/>
          <w:szCs w:val="22"/>
        </w:rPr>
        <w:t>аймагындагы</w:t>
      </w:r>
      <w:proofErr w:type="spellEnd"/>
    </w:p>
    <w:p w:rsidR="001832FD" w:rsidRDefault="001832FD" w:rsidP="001832F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Сельская администрация                                                              </w:t>
      </w:r>
      <w:proofErr w:type="gramStart"/>
      <w:r>
        <w:rPr>
          <w:b/>
          <w:bCs/>
          <w:sz w:val="22"/>
          <w:szCs w:val="22"/>
          <w:lang w:val="en-US"/>
        </w:rPr>
        <w:t>J</w:t>
      </w:r>
      <w:proofErr w:type="spellStart"/>
      <w:proofErr w:type="gramEnd"/>
      <w:r>
        <w:rPr>
          <w:b/>
          <w:bCs/>
          <w:sz w:val="22"/>
          <w:szCs w:val="22"/>
        </w:rPr>
        <w:t>урт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администрациязы</w:t>
      </w:r>
      <w:proofErr w:type="spellEnd"/>
    </w:p>
    <w:p w:rsidR="001832FD" w:rsidRDefault="001832FD" w:rsidP="001832F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Челушманского сельского поселения                                              </w:t>
      </w:r>
      <w:proofErr w:type="spellStart"/>
      <w:r>
        <w:rPr>
          <w:b/>
          <w:bCs/>
          <w:sz w:val="22"/>
          <w:szCs w:val="22"/>
        </w:rPr>
        <w:t>Чолушман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  <w:lang w:val="en-US"/>
        </w:rPr>
        <w:t>j</w:t>
      </w:r>
      <w:proofErr w:type="spellStart"/>
      <w:proofErr w:type="gramEnd"/>
      <w:r>
        <w:rPr>
          <w:b/>
          <w:bCs/>
          <w:sz w:val="22"/>
          <w:szCs w:val="22"/>
        </w:rPr>
        <w:t>урт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j</w:t>
      </w:r>
      <w:proofErr w:type="spellStart"/>
      <w:r>
        <w:rPr>
          <w:b/>
          <w:bCs/>
          <w:sz w:val="22"/>
          <w:szCs w:val="22"/>
        </w:rPr>
        <w:t>еезези</w:t>
      </w:r>
      <w:proofErr w:type="spellEnd"/>
      <w:r>
        <w:rPr>
          <w:b/>
          <w:bCs/>
          <w:sz w:val="22"/>
          <w:szCs w:val="22"/>
        </w:rPr>
        <w:t xml:space="preserve">    </w:t>
      </w:r>
    </w:p>
    <w:p w:rsidR="001832FD" w:rsidRDefault="001832FD" w:rsidP="001832F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</w:t>
      </w:r>
    </w:p>
    <w:p w:rsidR="001832FD" w:rsidRDefault="001832FD" w:rsidP="001832FD">
      <w:pPr>
        <w:tabs>
          <w:tab w:val="left" w:pos="493"/>
          <w:tab w:val="left" w:pos="662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649742, Улаганский район, </w:t>
      </w:r>
      <w:proofErr w:type="spellStart"/>
      <w:r>
        <w:rPr>
          <w:b/>
          <w:bCs/>
          <w:sz w:val="22"/>
          <w:szCs w:val="22"/>
        </w:rPr>
        <w:t>с</w:t>
      </w:r>
      <w:proofErr w:type="gramStart"/>
      <w:r>
        <w:rPr>
          <w:b/>
          <w:bCs/>
          <w:sz w:val="22"/>
          <w:szCs w:val="22"/>
        </w:rPr>
        <w:t>.Б</w:t>
      </w:r>
      <w:proofErr w:type="gramEnd"/>
      <w:r>
        <w:rPr>
          <w:b/>
          <w:bCs/>
          <w:sz w:val="22"/>
          <w:szCs w:val="22"/>
        </w:rPr>
        <w:t>алыкча</w:t>
      </w:r>
      <w:proofErr w:type="spellEnd"/>
      <w:r>
        <w:rPr>
          <w:b/>
          <w:bCs/>
          <w:sz w:val="22"/>
          <w:szCs w:val="22"/>
        </w:rPr>
        <w:t xml:space="preserve">                            649742, Улаган аймак, </w:t>
      </w:r>
      <w:r>
        <w:rPr>
          <w:b/>
          <w:bCs/>
          <w:sz w:val="22"/>
          <w:szCs w:val="22"/>
          <w:lang w:val="en-US"/>
        </w:rPr>
        <w:t>j</w:t>
      </w:r>
      <w:proofErr w:type="spellStart"/>
      <w:r>
        <w:rPr>
          <w:b/>
          <w:bCs/>
          <w:sz w:val="22"/>
          <w:szCs w:val="22"/>
        </w:rPr>
        <w:t>урт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Балыкча</w:t>
      </w:r>
      <w:proofErr w:type="spellEnd"/>
    </w:p>
    <w:p w:rsidR="001832FD" w:rsidRDefault="001832FD" w:rsidP="001832FD">
      <w:pPr>
        <w:tabs>
          <w:tab w:val="left" w:pos="493"/>
          <w:tab w:val="left" w:pos="662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ОГРН 1020400508314                                                            ОГРН 1020400508314</w:t>
      </w:r>
    </w:p>
    <w:p w:rsidR="001832FD" w:rsidRDefault="001832FD" w:rsidP="001832FD">
      <w:pPr>
        <w:pBdr>
          <w:bottom w:val="double" w:sz="6" w:space="1" w:color="auto"/>
        </w:pBdr>
        <w:tabs>
          <w:tab w:val="left" w:pos="856"/>
          <w:tab w:val="left" w:pos="605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ИНН/КПП 0402001460/040401001</w:t>
      </w:r>
      <w:r>
        <w:rPr>
          <w:b/>
          <w:bCs/>
          <w:sz w:val="22"/>
          <w:szCs w:val="22"/>
        </w:rPr>
        <w:tab/>
        <w:t>ИНН/КПП 0402001460/040401001</w:t>
      </w:r>
    </w:p>
    <w:p w:rsidR="001832FD" w:rsidRDefault="001832FD" w:rsidP="001832FD">
      <w:pPr>
        <w:pBdr>
          <w:bottom w:val="double" w:sz="6" w:space="1" w:color="auto"/>
        </w:pBdr>
        <w:tabs>
          <w:tab w:val="left" w:pos="856"/>
          <w:tab w:val="left" w:pos="6058"/>
        </w:tabs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  <w:lang w:val="en-US"/>
        </w:rPr>
        <w:t>E-mail: chelushman_sp@ mail.ru                                           E-mail: chelushman_sp@ mail.ru</w:t>
      </w:r>
    </w:p>
    <w:p w:rsidR="000D2870" w:rsidRDefault="001A119B" w:rsidP="000D2870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0D2870">
        <w:rPr>
          <w:sz w:val="28"/>
          <w:szCs w:val="28"/>
        </w:rPr>
        <w:t xml:space="preserve">т « </w:t>
      </w:r>
      <w:r w:rsidR="00274514">
        <w:rPr>
          <w:sz w:val="28"/>
          <w:szCs w:val="28"/>
          <w:u w:val="single"/>
        </w:rPr>
        <w:t>29</w:t>
      </w:r>
      <w:r w:rsidR="000D2870">
        <w:rPr>
          <w:sz w:val="28"/>
          <w:szCs w:val="28"/>
        </w:rPr>
        <w:t>»</w:t>
      </w:r>
      <w:r w:rsidR="000D2870">
        <w:rPr>
          <w:sz w:val="28"/>
          <w:szCs w:val="28"/>
          <w:u w:val="single"/>
        </w:rPr>
        <w:t xml:space="preserve"> </w:t>
      </w:r>
      <w:r w:rsidR="00B05F25">
        <w:rPr>
          <w:sz w:val="28"/>
          <w:szCs w:val="28"/>
          <w:u w:val="single"/>
        </w:rPr>
        <w:t>ноября</w:t>
      </w:r>
      <w:r w:rsidR="00721507">
        <w:rPr>
          <w:sz w:val="28"/>
          <w:szCs w:val="28"/>
          <w:u w:val="single"/>
        </w:rPr>
        <w:t xml:space="preserve"> </w:t>
      </w:r>
      <w:r w:rsidR="000D2870">
        <w:rPr>
          <w:sz w:val="28"/>
          <w:szCs w:val="28"/>
        </w:rPr>
        <w:t xml:space="preserve"> </w:t>
      </w:r>
      <w:r w:rsidR="000D2870">
        <w:rPr>
          <w:sz w:val="28"/>
          <w:szCs w:val="28"/>
          <w:u w:val="single"/>
        </w:rPr>
        <w:t>20</w:t>
      </w:r>
      <w:r w:rsidR="00B05F25">
        <w:rPr>
          <w:sz w:val="28"/>
          <w:szCs w:val="28"/>
          <w:u w:val="single"/>
        </w:rPr>
        <w:t>21</w:t>
      </w:r>
      <w:r w:rsidR="000D2870">
        <w:rPr>
          <w:sz w:val="28"/>
          <w:szCs w:val="28"/>
          <w:u w:val="single"/>
        </w:rPr>
        <w:t>г.</w:t>
      </w:r>
      <w:r w:rsidR="000D2870">
        <w:rPr>
          <w:sz w:val="28"/>
          <w:szCs w:val="28"/>
        </w:rPr>
        <w:t xml:space="preserve">             </w:t>
      </w:r>
      <w:r w:rsidR="004D49B4">
        <w:rPr>
          <w:sz w:val="28"/>
          <w:szCs w:val="28"/>
        </w:rPr>
        <w:t xml:space="preserve">   </w:t>
      </w:r>
      <w:r w:rsidR="00973EE7">
        <w:rPr>
          <w:sz w:val="28"/>
          <w:szCs w:val="28"/>
        </w:rPr>
        <w:t xml:space="preserve"> </w:t>
      </w:r>
      <w:r w:rsidR="000D2870">
        <w:rPr>
          <w:sz w:val="28"/>
          <w:szCs w:val="28"/>
        </w:rPr>
        <w:t>№</w:t>
      </w:r>
      <w:r w:rsidR="00B05F25">
        <w:rPr>
          <w:sz w:val="28"/>
          <w:szCs w:val="28"/>
        </w:rPr>
        <w:t>11</w:t>
      </w:r>
      <w:r w:rsidR="00973EE7">
        <w:rPr>
          <w:sz w:val="28"/>
          <w:szCs w:val="28"/>
        </w:rPr>
        <w:t xml:space="preserve">                              </w:t>
      </w:r>
      <w:r w:rsidR="000D2870">
        <w:rPr>
          <w:sz w:val="28"/>
          <w:szCs w:val="28"/>
        </w:rPr>
        <w:t xml:space="preserve">           </w:t>
      </w:r>
      <w:r w:rsidR="000D2870">
        <w:rPr>
          <w:sz w:val="28"/>
          <w:szCs w:val="28"/>
          <w:u w:val="single"/>
        </w:rPr>
        <w:t xml:space="preserve">с. </w:t>
      </w:r>
      <w:proofErr w:type="spellStart"/>
      <w:r w:rsidR="000D2870">
        <w:rPr>
          <w:sz w:val="28"/>
          <w:szCs w:val="28"/>
          <w:u w:val="single"/>
        </w:rPr>
        <w:t>Балыкча</w:t>
      </w:r>
      <w:proofErr w:type="spellEnd"/>
    </w:p>
    <w:p w:rsidR="003D2B85" w:rsidRDefault="003D2B85" w:rsidP="000D2870">
      <w:pPr>
        <w:rPr>
          <w:sz w:val="28"/>
          <w:szCs w:val="28"/>
          <w:u w:val="single"/>
        </w:rPr>
      </w:pPr>
    </w:p>
    <w:p w:rsidR="00524398" w:rsidRPr="003D2B85" w:rsidRDefault="003D2B85" w:rsidP="000D2870">
      <w:pPr>
        <w:rPr>
          <w:sz w:val="28"/>
          <w:szCs w:val="28"/>
        </w:rPr>
      </w:pPr>
      <w:r w:rsidRPr="003D2B8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</w:t>
      </w:r>
      <w:r w:rsidRPr="003D2B85">
        <w:rPr>
          <w:sz w:val="28"/>
          <w:szCs w:val="28"/>
        </w:rPr>
        <w:t xml:space="preserve">  </w:t>
      </w:r>
      <w:bookmarkStart w:id="0" w:name="_GoBack"/>
      <w:bookmarkEnd w:id="0"/>
    </w:p>
    <w:p w:rsidR="000D2870" w:rsidRDefault="000D2870" w:rsidP="000D2870">
      <w:pPr>
        <w:rPr>
          <w:sz w:val="28"/>
          <w:szCs w:val="28"/>
          <w:u w:val="single"/>
        </w:rPr>
      </w:pPr>
    </w:p>
    <w:p w:rsidR="00524398" w:rsidRDefault="00B05F25" w:rsidP="00524398">
      <w:pPr>
        <w:jc w:val="both"/>
      </w:pPr>
      <w:r>
        <w:t xml:space="preserve">               </w:t>
      </w:r>
      <w:r w:rsidR="00524398">
        <w:t xml:space="preserve">Об утверждении </w:t>
      </w:r>
      <w:proofErr w:type="gramStart"/>
      <w:r w:rsidR="00524398">
        <w:t>Порядка санкционирования оплаты</w:t>
      </w:r>
      <w:r>
        <w:t xml:space="preserve"> </w:t>
      </w:r>
      <w:r w:rsidR="00524398">
        <w:t>денежных обязательств получателей средств бюджета</w:t>
      </w:r>
      <w:proofErr w:type="gramEnd"/>
      <w:r>
        <w:t xml:space="preserve"> </w:t>
      </w:r>
      <w:r w:rsidR="00226C95">
        <w:t>Челушманско</w:t>
      </w:r>
      <w:r>
        <w:t xml:space="preserve">го сельского поселения и </w:t>
      </w:r>
      <w:r w:rsidR="00226C95">
        <w:t>администраторов источников финансирования</w:t>
      </w:r>
      <w:r>
        <w:t xml:space="preserve"> </w:t>
      </w:r>
      <w:r w:rsidR="00226C95">
        <w:t>дефицита бюджета Челушманского сельского поселения</w:t>
      </w:r>
      <w:r>
        <w:t>.</w:t>
      </w:r>
    </w:p>
    <w:p w:rsidR="00524398" w:rsidRPr="00524398" w:rsidRDefault="00524398" w:rsidP="00524398">
      <w:pPr>
        <w:widowControl w:val="0"/>
        <w:spacing w:line="466" w:lineRule="exact"/>
        <w:ind w:left="20" w:right="20" w:firstLine="900"/>
        <w:jc w:val="both"/>
        <w:rPr>
          <w:bCs/>
          <w:color w:val="000000"/>
        </w:rPr>
      </w:pPr>
      <w:r w:rsidRPr="00524398">
        <w:rPr>
          <w:bCs/>
          <w:color w:val="000000"/>
        </w:rPr>
        <w:t xml:space="preserve">В соответствии </w:t>
      </w:r>
      <w:r w:rsidR="00B05F25">
        <w:rPr>
          <w:bCs/>
          <w:color w:val="000000"/>
        </w:rPr>
        <w:t xml:space="preserve">с пунктами 1, 2, абзацем третьим пункта 5 статьи </w:t>
      </w:r>
      <w:r w:rsidR="0019387B">
        <w:rPr>
          <w:bCs/>
          <w:color w:val="000000"/>
        </w:rPr>
        <w:t>219</w:t>
      </w:r>
      <w:r w:rsidR="00B05F25">
        <w:rPr>
          <w:bCs/>
          <w:color w:val="000000"/>
        </w:rPr>
        <w:t xml:space="preserve"> и частью второй статьи 219.2 </w:t>
      </w:r>
      <w:r w:rsidRPr="00524398">
        <w:rPr>
          <w:bCs/>
          <w:color w:val="000000"/>
        </w:rPr>
        <w:t xml:space="preserve"> Бюджетного кодекса Российской Федерации постановляю:</w:t>
      </w:r>
    </w:p>
    <w:p w:rsidR="00B05F25" w:rsidRDefault="00BA45C7" w:rsidP="00BA45C7">
      <w:pPr>
        <w:widowControl w:val="0"/>
        <w:spacing w:line="466" w:lineRule="exact"/>
        <w:ind w:left="284" w:right="20" w:hanging="284"/>
        <w:jc w:val="both"/>
        <w:rPr>
          <w:bCs/>
          <w:color w:val="000000"/>
        </w:rPr>
      </w:pPr>
      <w:r>
        <w:rPr>
          <w:bCs/>
          <w:color w:val="000000"/>
        </w:rPr>
        <w:t>1</w:t>
      </w:r>
      <w:r w:rsidR="00524398" w:rsidRPr="00524398">
        <w:rPr>
          <w:bCs/>
          <w:color w:val="000000"/>
        </w:rPr>
        <w:t xml:space="preserve">. Утвердить прилагаемый Порядок санкционирования оплаты </w:t>
      </w:r>
      <w:r w:rsidR="00524398" w:rsidRPr="00524398">
        <w:rPr>
          <w:color w:val="000000"/>
          <w:sz w:val="21"/>
          <w:szCs w:val="21"/>
        </w:rPr>
        <w:t xml:space="preserve">денежных </w:t>
      </w:r>
      <w:r w:rsidR="00524398" w:rsidRPr="00524398">
        <w:rPr>
          <w:bCs/>
          <w:color w:val="000000"/>
        </w:rPr>
        <w:t>обязательств получателей средств</w:t>
      </w:r>
      <w:r w:rsidR="00667BA5">
        <w:rPr>
          <w:bCs/>
          <w:color w:val="000000"/>
        </w:rPr>
        <w:t xml:space="preserve"> бюджета Челушманского сельского поселения</w:t>
      </w:r>
      <w:r w:rsidR="00524398" w:rsidRPr="00524398">
        <w:rPr>
          <w:bCs/>
          <w:color w:val="000000"/>
        </w:rPr>
        <w:t xml:space="preserve"> и </w:t>
      </w:r>
      <w:r w:rsidR="00B05F25">
        <w:rPr>
          <w:bCs/>
          <w:color w:val="000000"/>
        </w:rPr>
        <w:t xml:space="preserve"> </w:t>
      </w:r>
      <w:r w:rsidR="00667BA5">
        <w:rPr>
          <w:bCs/>
          <w:color w:val="000000"/>
        </w:rPr>
        <w:t xml:space="preserve"> </w:t>
      </w:r>
      <w:r w:rsidR="00524398" w:rsidRPr="00524398">
        <w:rPr>
          <w:bCs/>
          <w:color w:val="000000"/>
        </w:rPr>
        <w:t xml:space="preserve">администраторов источников финансирования дефицита </w:t>
      </w:r>
      <w:r w:rsidR="007D035B">
        <w:rPr>
          <w:bCs/>
          <w:color w:val="000000"/>
        </w:rPr>
        <w:t>бюджета   Челушманского</w:t>
      </w:r>
      <w:r w:rsidR="00524398" w:rsidRPr="00524398">
        <w:rPr>
          <w:bCs/>
          <w:color w:val="000000"/>
        </w:rPr>
        <w:t xml:space="preserve"> сельс</w:t>
      </w:r>
      <w:r w:rsidR="00B05F25">
        <w:rPr>
          <w:bCs/>
          <w:color w:val="000000"/>
        </w:rPr>
        <w:t>кого поселения (далее – Порядок)</w:t>
      </w:r>
    </w:p>
    <w:p w:rsidR="00524398" w:rsidRPr="00524398" w:rsidRDefault="00B05F25" w:rsidP="00DE289B">
      <w:pPr>
        <w:widowControl w:val="0"/>
        <w:spacing w:line="466" w:lineRule="exact"/>
        <w:ind w:left="284" w:right="20" w:hanging="284"/>
        <w:jc w:val="both"/>
        <w:rPr>
          <w:bCs/>
          <w:color w:val="000000"/>
        </w:rPr>
      </w:pPr>
      <w:r>
        <w:rPr>
          <w:bCs/>
          <w:color w:val="000000"/>
        </w:rPr>
        <w:t>2.Признать утратившим силу постановление Челушманского сельского пос</w:t>
      </w:r>
      <w:r w:rsidR="00DE289B">
        <w:rPr>
          <w:bCs/>
          <w:color w:val="000000"/>
        </w:rPr>
        <w:t>еления от 29</w:t>
      </w:r>
      <w:r w:rsidR="0021381E">
        <w:rPr>
          <w:bCs/>
          <w:color w:val="000000"/>
        </w:rPr>
        <w:t xml:space="preserve"> февраля 2016 года №</w:t>
      </w:r>
      <w:r>
        <w:rPr>
          <w:bCs/>
          <w:color w:val="000000"/>
        </w:rPr>
        <w:t xml:space="preserve">29/02/1 «Об утверждении </w:t>
      </w:r>
      <w:proofErr w:type="gramStart"/>
      <w:r>
        <w:rPr>
          <w:bCs/>
          <w:color w:val="000000"/>
        </w:rPr>
        <w:t xml:space="preserve">Порядка учета санкционирования оплаты денежных </w:t>
      </w:r>
      <w:r w:rsidR="00490EBA">
        <w:rPr>
          <w:bCs/>
          <w:color w:val="000000"/>
        </w:rPr>
        <w:t>обязательств</w:t>
      </w:r>
      <w:r>
        <w:rPr>
          <w:bCs/>
          <w:color w:val="000000"/>
        </w:rPr>
        <w:t xml:space="preserve"> получателей средств бюджета</w:t>
      </w:r>
      <w:proofErr w:type="gramEnd"/>
      <w:r>
        <w:rPr>
          <w:bCs/>
          <w:color w:val="000000"/>
        </w:rPr>
        <w:t xml:space="preserve"> Челушманского сельского поселения и главных администраторов источников финансирования дефицита бюджета Чел</w:t>
      </w:r>
      <w:r w:rsidR="009F3EF6">
        <w:rPr>
          <w:bCs/>
          <w:color w:val="000000"/>
        </w:rPr>
        <w:t>ушманского сельского поселения»</w:t>
      </w:r>
      <w:r w:rsidR="00DE289B">
        <w:rPr>
          <w:bCs/>
          <w:color w:val="000000"/>
        </w:rPr>
        <w:t>.</w:t>
      </w:r>
    </w:p>
    <w:p w:rsidR="007D035B" w:rsidRDefault="00DE289B" w:rsidP="00524398">
      <w:pPr>
        <w:widowControl w:val="0"/>
        <w:spacing w:after="1013" w:line="456" w:lineRule="exact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524398" w:rsidRPr="00524398">
        <w:rPr>
          <w:bCs/>
          <w:color w:val="000000"/>
        </w:rPr>
        <w:t xml:space="preserve">. </w:t>
      </w:r>
      <w:proofErr w:type="gramStart"/>
      <w:r w:rsidR="00524398" w:rsidRPr="00524398">
        <w:rPr>
          <w:bCs/>
          <w:color w:val="000000"/>
        </w:rPr>
        <w:t>Кон</w:t>
      </w:r>
      <w:r w:rsidR="00C23014">
        <w:rPr>
          <w:bCs/>
          <w:color w:val="000000"/>
        </w:rPr>
        <w:t>троль за</w:t>
      </w:r>
      <w:proofErr w:type="gramEnd"/>
      <w:r w:rsidR="00C23014">
        <w:rPr>
          <w:bCs/>
          <w:color w:val="000000"/>
        </w:rPr>
        <w:t xml:space="preserve"> исполнением настоящего </w:t>
      </w:r>
      <w:r w:rsidR="00524398" w:rsidRPr="00524398">
        <w:rPr>
          <w:bCs/>
          <w:color w:val="000000"/>
        </w:rPr>
        <w:t>постановления возложить на г</w:t>
      </w:r>
      <w:r w:rsidR="007D035B">
        <w:rPr>
          <w:bCs/>
          <w:color w:val="000000"/>
        </w:rPr>
        <w:t xml:space="preserve">лавного бухгалтера </w:t>
      </w:r>
      <w:proofErr w:type="spellStart"/>
      <w:r w:rsidR="007D035B">
        <w:rPr>
          <w:bCs/>
          <w:color w:val="000000"/>
        </w:rPr>
        <w:t>Кыныракову</w:t>
      </w:r>
      <w:proofErr w:type="spellEnd"/>
      <w:r w:rsidR="007D035B">
        <w:rPr>
          <w:bCs/>
          <w:color w:val="000000"/>
        </w:rPr>
        <w:t xml:space="preserve"> М.В.</w:t>
      </w:r>
    </w:p>
    <w:p w:rsidR="00A64F2A" w:rsidRDefault="00BF04AB" w:rsidP="00A64F2A">
      <w:pPr>
        <w:widowControl w:val="0"/>
        <w:spacing w:after="1013"/>
        <w:jc w:val="both"/>
        <w:rPr>
          <w:bCs/>
          <w:color w:val="000000"/>
        </w:rPr>
      </w:pPr>
      <w:r>
        <w:rPr>
          <w:bCs/>
          <w:color w:val="000000"/>
        </w:rPr>
        <w:t xml:space="preserve"> Глава                                                                          </w:t>
      </w:r>
      <w:r w:rsidR="007D035B">
        <w:rPr>
          <w:bCs/>
          <w:color w:val="000000"/>
        </w:rPr>
        <w:t xml:space="preserve">                       </w:t>
      </w:r>
      <w:proofErr w:type="spellStart"/>
      <w:r w:rsidR="00B05F25">
        <w:rPr>
          <w:bCs/>
          <w:color w:val="000000"/>
        </w:rPr>
        <w:t>С.В.Кыныраков</w:t>
      </w:r>
      <w:proofErr w:type="spellEnd"/>
    </w:p>
    <w:p w:rsidR="00DE289B" w:rsidRDefault="00DE289B" w:rsidP="00A64F2A">
      <w:pPr>
        <w:widowControl w:val="0"/>
        <w:spacing w:after="1013"/>
        <w:jc w:val="both"/>
        <w:rPr>
          <w:bCs/>
          <w:color w:val="000000"/>
        </w:rPr>
      </w:pPr>
    </w:p>
    <w:p w:rsidR="0076450A" w:rsidRPr="0076450A" w:rsidRDefault="0076450A" w:rsidP="0076450A">
      <w:pPr>
        <w:widowControl w:val="0"/>
        <w:autoSpaceDE w:val="0"/>
        <w:autoSpaceDN w:val="0"/>
        <w:jc w:val="right"/>
      </w:pPr>
      <w:r w:rsidRPr="0076450A">
        <w:rPr>
          <w:rFonts w:ascii="Calibri" w:hAnsi="Calibri" w:cs="Calibri"/>
          <w:sz w:val="22"/>
          <w:szCs w:val="20"/>
        </w:rPr>
        <w:lastRenderedPageBreak/>
        <w:t xml:space="preserve">                                                                                  </w:t>
      </w:r>
      <w:proofErr w:type="gramStart"/>
      <w:r w:rsidRPr="0076450A">
        <w:t>Утвержден</w:t>
      </w:r>
      <w:proofErr w:type="gramEnd"/>
      <w:r w:rsidRPr="0076450A">
        <w:t xml:space="preserve"> Постановлением </w:t>
      </w:r>
    </w:p>
    <w:p w:rsidR="0076450A" w:rsidRPr="0076450A" w:rsidRDefault="0076450A" w:rsidP="0076450A">
      <w:pPr>
        <w:widowControl w:val="0"/>
        <w:autoSpaceDE w:val="0"/>
        <w:autoSpaceDN w:val="0"/>
        <w:jc w:val="right"/>
      </w:pPr>
      <w:r w:rsidRPr="0076450A">
        <w:t xml:space="preserve">                                             </w:t>
      </w:r>
      <w:r w:rsidR="00922116">
        <w:t>сельской администрацией</w:t>
      </w:r>
      <w:r w:rsidRPr="0076450A">
        <w:t xml:space="preserve"> </w:t>
      </w:r>
    </w:p>
    <w:p w:rsidR="0076450A" w:rsidRPr="0076450A" w:rsidRDefault="0076450A" w:rsidP="0076450A">
      <w:pPr>
        <w:widowControl w:val="0"/>
        <w:autoSpaceDE w:val="0"/>
        <w:autoSpaceDN w:val="0"/>
        <w:jc w:val="right"/>
      </w:pPr>
      <w:r w:rsidRPr="0076450A">
        <w:t xml:space="preserve">     </w:t>
      </w:r>
      <w:r w:rsidR="00922116">
        <w:t>Челушманского</w:t>
      </w:r>
      <w:r w:rsidRPr="0076450A">
        <w:t xml:space="preserve"> сельского поселения</w:t>
      </w:r>
    </w:p>
    <w:p w:rsidR="0076450A" w:rsidRPr="0076450A" w:rsidRDefault="0076450A" w:rsidP="0076450A">
      <w:pPr>
        <w:widowControl w:val="0"/>
        <w:autoSpaceDE w:val="0"/>
        <w:autoSpaceDN w:val="0"/>
        <w:jc w:val="right"/>
      </w:pPr>
      <w:r w:rsidRPr="0076450A">
        <w:t xml:space="preserve">                                                      </w:t>
      </w:r>
      <w:r w:rsidR="00D57657">
        <w:t>от  2</w:t>
      </w:r>
      <w:r w:rsidR="00DE289B">
        <w:t>9</w:t>
      </w:r>
      <w:r w:rsidR="00D57657">
        <w:t xml:space="preserve">.11.2021 г.  N </w:t>
      </w:r>
      <w:r w:rsidR="00922116">
        <w:t>11</w:t>
      </w:r>
    </w:p>
    <w:p w:rsidR="0076450A" w:rsidRPr="0076450A" w:rsidRDefault="0076450A" w:rsidP="0076450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76450A" w:rsidRPr="0076450A" w:rsidRDefault="0076450A" w:rsidP="0076450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76450A" w:rsidRPr="0087119C" w:rsidRDefault="0076450A" w:rsidP="0076450A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bookmarkStart w:id="1" w:name="P34"/>
      <w:bookmarkEnd w:id="1"/>
      <w:r w:rsidRPr="0087119C">
        <w:rPr>
          <w:rFonts w:ascii="Calibri" w:hAnsi="Calibri" w:cs="Calibri"/>
          <w:sz w:val="22"/>
          <w:szCs w:val="20"/>
        </w:rPr>
        <w:t>ПОРЯДОК</w:t>
      </w:r>
    </w:p>
    <w:p w:rsidR="0076450A" w:rsidRPr="0087119C" w:rsidRDefault="0076450A" w:rsidP="0076450A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87119C">
        <w:rPr>
          <w:rFonts w:ascii="Calibri" w:hAnsi="Calibri" w:cs="Calibri"/>
          <w:sz w:val="22"/>
          <w:szCs w:val="20"/>
        </w:rPr>
        <w:t xml:space="preserve">САНКЦИОНИРОВАНИЯ ОПЛАТЫ ДЕНЕЖНЫХ ОБЯЗАТЕЛЬСТВ ПОЛУЧАТЕЛЕЙ </w:t>
      </w:r>
    </w:p>
    <w:p w:rsidR="0076450A" w:rsidRPr="0087119C" w:rsidRDefault="00922116" w:rsidP="0076450A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87119C">
        <w:rPr>
          <w:rFonts w:ascii="Calibri" w:hAnsi="Calibri" w:cs="Calibri"/>
          <w:sz w:val="22"/>
          <w:szCs w:val="20"/>
        </w:rPr>
        <w:t>СРЕДСТВ ЧЕЛУШМАНСКОГО</w:t>
      </w:r>
      <w:r w:rsidR="0076450A" w:rsidRPr="0087119C">
        <w:rPr>
          <w:rFonts w:ascii="Calibri" w:hAnsi="Calibri" w:cs="Calibri"/>
          <w:sz w:val="22"/>
          <w:szCs w:val="20"/>
        </w:rPr>
        <w:t xml:space="preserve"> СЕЛЬСКОГО ПОСЕЛЕНИЯ И </w:t>
      </w:r>
    </w:p>
    <w:p w:rsidR="0076450A" w:rsidRPr="0087119C" w:rsidRDefault="0076450A" w:rsidP="0076450A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87119C">
        <w:rPr>
          <w:rFonts w:ascii="Calibri" w:hAnsi="Calibri" w:cs="Calibri"/>
          <w:sz w:val="22"/>
          <w:szCs w:val="20"/>
        </w:rPr>
        <w:t>АДМИНИСТРАТОРОВ ИСТОЧНИКОВ ФИНАНСИРОВАНИЯ</w:t>
      </w:r>
    </w:p>
    <w:p w:rsidR="0076450A" w:rsidRPr="0087119C" w:rsidRDefault="00922116" w:rsidP="0076450A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87119C">
        <w:rPr>
          <w:rFonts w:ascii="Calibri" w:hAnsi="Calibri" w:cs="Calibri"/>
          <w:sz w:val="22"/>
          <w:szCs w:val="20"/>
        </w:rPr>
        <w:t>ДЕФИЦИТА БЮДЖЕТА ЧЕЛУШМАНСКОГО</w:t>
      </w:r>
      <w:r w:rsidR="0076450A" w:rsidRPr="0087119C">
        <w:rPr>
          <w:rFonts w:ascii="Calibri" w:hAnsi="Calibri" w:cs="Calibri"/>
          <w:sz w:val="22"/>
          <w:szCs w:val="20"/>
        </w:rPr>
        <w:t xml:space="preserve"> СЕЛЬСКОГО ПОСЕЛЕНИЯ</w:t>
      </w:r>
    </w:p>
    <w:p w:rsidR="0076450A" w:rsidRPr="0076450A" w:rsidRDefault="0076450A" w:rsidP="0076450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76450A" w:rsidRPr="0076450A" w:rsidRDefault="0076450A" w:rsidP="0076450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 xml:space="preserve">1. </w:t>
      </w:r>
      <w:proofErr w:type="gramStart"/>
      <w:r w:rsidRPr="0076450A">
        <w:rPr>
          <w:rFonts w:ascii="Calibri" w:hAnsi="Calibri" w:cs="Calibri"/>
          <w:sz w:val="22"/>
          <w:szCs w:val="20"/>
        </w:rPr>
        <w:t xml:space="preserve">Настоящий Порядок устанавливает порядок санкционирования Отделом (далее - Отдел) оплаты за счет средств  бюджета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  денежных обязательств получателей средств бюджета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  и оплаты денежных обязательств, подлежащих исполнению за счет бюджетных ассигнований администраторов источников финансирования дефицита бюджета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 (далее соответственно - ПБС, АИФДБ) за счет средств бюджета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поселения.</w:t>
      </w:r>
      <w:proofErr w:type="gramEnd"/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2. Для оплаты денежных обязательств ПБС, АИФДБ представляет в Отдел  по месту обслуживания лицевого счета ПБС, АИФДБ, лицевого счета для учета операций по переданным полномочиям ПБС (далее - соответствующий лицевой счет) распоряжение о совершении казначейского платежа (далее - Распоряжение) в соответствии с порядком казначейского обслуживания, установленным федеральным законодательством (далее - порядок казначейского обслуживания).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2" w:name="P42"/>
      <w:bookmarkEnd w:id="2"/>
      <w:r w:rsidRPr="0076450A">
        <w:rPr>
          <w:rFonts w:ascii="Calibri" w:hAnsi="Calibri" w:cs="Calibri"/>
          <w:sz w:val="22"/>
          <w:szCs w:val="20"/>
        </w:rPr>
        <w:t xml:space="preserve">3. Отдел проверяет Распоряжение на наличие в нем реквизитов и показателей, предусмотренных </w:t>
      </w:r>
      <w:hyperlink r:id="rId8" w:anchor="P47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пунктом 4</w:t>
        </w:r>
      </w:hyperlink>
      <w:r w:rsidRPr="0076450A">
        <w:rPr>
          <w:rFonts w:ascii="Calibri" w:hAnsi="Calibri" w:cs="Calibri"/>
          <w:sz w:val="22"/>
          <w:szCs w:val="20"/>
        </w:rPr>
        <w:t xml:space="preserve"> настоящего Порядка (с учетом положений </w:t>
      </w:r>
      <w:hyperlink r:id="rId9" w:anchor="P65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пункта 5</w:t>
        </w:r>
      </w:hyperlink>
      <w:r w:rsidRPr="0076450A">
        <w:rPr>
          <w:rFonts w:ascii="Calibri" w:hAnsi="Calibri" w:cs="Calibri"/>
          <w:sz w:val="22"/>
          <w:szCs w:val="20"/>
        </w:rPr>
        <w:t xml:space="preserve"> настоящего Порядка), на соответствие требованиям, установленным </w:t>
      </w:r>
      <w:hyperlink r:id="rId10" w:anchor="P70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пунктами 6</w:t>
        </w:r>
      </w:hyperlink>
      <w:r w:rsidRPr="0076450A">
        <w:rPr>
          <w:rFonts w:ascii="Calibri" w:hAnsi="Calibri" w:cs="Calibri"/>
          <w:sz w:val="22"/>
          <w:szCs w:val="20"/>
        </w:rPr>
        <w:t xml:space="preserve">, </w:t>
      </w:r>
      <w:hyperlink r:id="rId11" w:anchor="P88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7</w:t>
        </w:r>
      </w:hyperlink>
      <w:r w:rsidRPr="0076450A">
        <w:rPr>
          <w:rFonts w:ascii="Calibri" w:hAnsi="Calibri" w:cs="Calibri"/>
          <w:sz w:val="22"/>
          <w:szCs w:val="20"/>
        </w:rPr>
        <w:t xml:space="preserve">, </w:t>
      </w:r>
      <w:hyperlink r:id="rId12" w:anchor="P92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10</w:t>
        </w:r>
      </w:hyperlink>
      <w:r w:rsidRPr="0076450A">
        <w:rPr>
          <w:rFonts w:ascii="Calibri" w:hAnsi="Calibri" w:cs="Calibri"/>
          <w:sz w:val="22"/>
          <w:szCs w:val="20"/>
        </w:rPr>
        <w:t xml:space="preserve"> и </w:t>
      </w:r>
      <w:hyperlink r:id="rId13" w:anchor="P96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11</w:t>
        </w:r>
      </w:hyperlink>
      <w:r w:rsidRPr="0076450A">
        <w:rPr>
          <w:rFonts w:ascii="Calibri" w:hAnsi="Calibri" w:cs="Calibri"/>
          <w:sz w:val="22"/>
          <w:szCs w:val="20"/>
        </w:rPr>
        <w:t xml:space="preserve"> настоящего Порядка, а также на наличие документов, предусмотренных </w:t>
      </w:r>
      <w:hyperlink r:id="rId14" w:anchor="P88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пунктами 7</w:t>
        </w:r>
      </w:hyperlink>
      <w:r w:rsidRPr="0076450A">
        <w:rPr>
          <w:rFonts w:ascii="Calibri" w:hAnsi="Calibri" w:cs="Calibri"/>
          <w:sz w:val="22"/>
          <w:szCs w:val="20"/>
        </w:rPr>
        <w:t xml:space="preserve"> - </w:t>
      </w:r>
      <w:hyperlink r:id="rId15" w:anchor="P91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9</w:t>
        </w:r>
      </w:hyperlink>
      <w:r w:rsidRPr="0076450A">
        <w:rPr>
          <w:rFonts w:ascii="Calibri" w:hAnsi="Calibri" w:cs="Calibri"/>
          <w:sz w:val="22"/>
          <w:szCs w:val="20"/>
        </w:rPr>
        <w:t xml:space="preserve"> настоящего Порядка: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в течение текущего рабочего дня - по Распоряжениям, представленным до 13-00 часов местного времени;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в течение следующего рабочего дня - по Распоряжениям, представленным по истечении 13-00 часов местного времени;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не позднее одного рабочего дня, следующего за днем предоставления ПБС, АИФДБ Распоряжений - по Распоряжениям на оплату денежных обязательств, в целях финансового обеспечения (</w:t>
      </w:r>
      <w:proofErr w:type="spellStart"/>
      <w:r w:rsidRPr="0076450A">
        <w:rPr>
          <w:rFonts w:ascii="Calibri" w:hAnsi="Calibri" w:cs="Calibri"/>
          <w:sz w:val="22"/>
          <w:szCs w:val="20"/>
        </w:rPr>
        <w:t>софинансирования</w:t>
      </w:r>
      <w:proofErr w:type="spellEnd"/>
      <w:r w:rsidRPr="0076450A">
        <w:rPr>
          <w:rFonts w:ascii="Calibri" w:hAnsi="Calibri" w:cs="Calibri"/>
          <w:sz w:val="22"/>
          <w:szCs w:val="20"/>
        </w:rPr>
        <w:t>) которых предоставляются из федерального бюджета межбюджетные трансферты в форме субсидий, субвенций и иных межбюджетных трансфертов;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3" w:name="P47"/>
      <w:bookmarkEnd w:id="3"/>
      <w:r w:rsidRPr="0076450A">
        <w:rPr>
          <w:rFonts w:ascii="Calibri" w:hAnsi="Calibri" w:cs="Calibri"/>
          <w:sz w:val="22"/>
          <w:szCs w:val="20"/>
        </w:rPr>
        <w:t>4. Распоряжение проверяется на наличие в нем следующих реквизитов и показателей: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а) подписей, соответствующих имеющимся образцам, представленным ПБС, АИФДБ для открытия соответствующего лицевого счета в порядке, установленном федеральным законодательством;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б) уникального кода ПБС по реестру участников бюджетного процесса, порядок формирования и ведения которого осуществляется в соответствии с федеральным законодательством (далее - код участника бюджетного процесса по Сводному реестру), и номера соответствующего лицевого счета;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 xml:space="preserve">в) кодов классификации расходов (классификации источников финансирования дефицитов бюджета), по которым необходимо произвести перечисление, уникального кода объекта </w:t>
      </w:r>
      <w:r w:rsidRPr="0076450A">
        <w:rPr>
          <w:rFonts w:ascii="Calibri" w:hAnsi="Calibri" w:cs="Calibri"/>
          <w:sz w:val="22"/>
          <w:szCs w:val="20"/>
        </w:rPr>
        <w:lastRenderedPageBreak/>
        <w:t xml:space="preserve">капитального строительства или объекта недвижимости и (или) аналитического кода, отраженного на лицевом счете ПБС, доведенных до Отдела  в соответствии с порядком составления и ведения сводной бюджетной росписи  бюджета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</w:t>
      </w:r>
      <w:proofErr w:type="gramStart"/>
      <w:r w:rsidRPr="0076450A">
        <w:rPr>
          <w:rFonts w:ascii="Calibri" w:hAnsi="Calibri" w:cs="Calibri"/>
          <w:sz w:val="22"/>
          <w:szCs w:val="20"/>
        </w:rPr>
        <w:t xml:space="preserve"> ,</w:t>
      </w:r>
      <w:proofErr w:type="gramEnd"/>
      <w:r w:rsidRPr="0076450A">
        <w:rPr>
          <w:rFonts w:ascii="Calibri" w:hAnsi="Calibri" w:cs="Calibri"/>
          <w:sz w:val="22"/>
          <w:szCs w:val="20"/>
        </w:rPr>
        <w:t xml:space="preserve"> установленным Министерством финансов Республики Алтай (далее - порядок составления и ведения сводной бюджетной росписи),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а также текстового назначения платежа;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proofErr w:type="gramStart"/>
      <w:r w:rsidRPr="0076450A">
        <w:rPr>
          <w:rFonts w:ascii="Calibri" w:hAnsi="Calibri" w:cs="Calibri"/>
          <w:sz w:val="22"/>
          <w:szCs w:val="20"/>
        </w:rPr>
        <w:t>г) суммы перечисления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д) суммы перечисления в валюте Российской Федерации, в рублевом эквиваленте, исчисленном на дату оформления Распоряжения;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е) вида средств (средства бюджета);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ж) наименования, банковских реквизитов, идентификационного номера налогоплательщика (далее - ИНН) и кода причины постановки на учет (далее - КПП) (при наличии) получателя денежных сре</w:t>
      </w:r>
      <w:proofErr w:type="gramStart"/>
      <w:r w:rsidRPr="0076450A">
        <w:rPr>
          <w:rFonts w:ascii="Calibri" w:hAnsi="Calibri" w:cs="Calibri"/>
          <w:sz w:val="22"/>
          <w:szCs w:val="20"/>
        </w:rPr>
        <w:t>дств в Р</w:t>
      </w:r>
      <w:proofErr w:type="gramEnd"/>
      <w:r w:rsidRPr="0076450A">
        <w:rPr>
          <w:rFonts w:ascii="Calibri" w:hAnsi="Calibri" w:cs="Calibri"/>
          <w:sz w:val="22"/>
          <w:szCs w:val="20"/>
        </w:rPr>
        <w:t>аспоряжении;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з) номера учтенного в Управлении бюджетного обязательства и номера денежного обязательства ПБС (при наличии);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и) номера и серии чека (при предоставлении Заявки на получение наличных денег);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к) срока действия чека</w:t>
      </w:r>
      <w:r w:rsidRPr="0076450A">
        <w:t xml:space="preserve"> </w:t>
      </w:r>
      <w:r w:rsidRPr="0076450A">
        <w:rPr>
          <w:rFonts w:ascii="Calibri" w:hAnsi="Calibri" w:cs="Calibri"/>
          <w:sz w:val="22"/>
          <w:szCs w:val="20"/>
        </w:rPr>
        <w:t>(при предоставлении Заявки на получение наличных денег);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л) фамилии, имени и отчества получателя средств по чеку</w:t>
      </w:r>
      <w:r w:rsidRPr="0076450A">
        <w:t xml:space="preserve"> </w:t>
      </w:r>
      <w:r w:rsidRPr="0076450A">
        <w:rPr>
          <w:rFonts w:ascii="Calibri" w:hAnsi="Calibri" w:cs="Calibri"/>
          <w:sz w:val="22"/>
          <w:szCs w:val="20"/>
        </w:rPr>
        <w:t>(при предоставлении Заявки на получение наличных денег);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м) данных документов, удостоверяющих личность получателя средств по чеку (при предоставлении Заявки на получение наличных денег);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н)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о переводе денежных средств в уплату платежей в бюджетную систему Российской Федерации;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4" w:name="P61"/>
      <w:bookmarkEnd w:id="4"/>
      <w:proofErr w:type="gramStart"/>
      <w:r w:rsidRPr="0076450A">
        <w:rPr>
          <w:rFonts w:ascii="Calibri" w:hAnsi="Calibri" w:cs="Calibri"/>
          <w:sz w:val="22"/>
          <w:szCs w:val="20"/>
        </w:rPr>
        <w:t xml:space="preserve">о) реквизитов (номер, дата) документов (договора, государственного контракта, соглашения) (при наличии), на основании которых возникают бюджетные обязательства ПБС, и документов, подтверждающих возникновение денежных обязательств ПБС, предоставляемых ПБС при постановке на учет бюджетных и денежных обязательств в соответствии с порядком учета  бюджетных и денежных обязательств получателей средств бюджета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 (далее - порядок учета обязательств);</w:t>
      </w:r>
      <w:proofErr w:type="gramEnd"/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5" w:name="P62"/>
      <w:bookmarkEnd w:id="5"/>
      <w:proofErr w:type="gramStart"/>
      <w:r w:rsidRPr="0076450A">
        <w:rPr>
          <w:rFonts w:ascii="Calibri" w:hAnsi="Calibri" w:cs="Calibri"/>
          <w:sz w:val="22"/>
          <w:szCs w:val="20"/>
        </w:rPr>
        <w:t>п)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(далее - документы, подтверждающие возникновение денежных обязательств), за исключением</w:t>
      </w:r>
      <w:proofErr w:type="gramEnd"/>
      <w:r w:rsidRPr="0076450A">
        <w:rPr>
          <w:rFonts w:ascii="Calibri" w:hAnsi="Calibri" w:cs="Calibri"/>
          <w:sz w:val="22"/>
          <w:szCs w:val="20"/>
        </w:rPr>
        <w:t xml:space="preserve"> реквизитов документов, подтверждающих возникновение денежных обязатель</w:t>
      </w:r>
      <w:proofErr w:type="gramStart"/>
      <w:r w:rsidRPr="0076450A">
        <w:rPr>
          <w:rFonts w:ascii="Calibri" w:hAnsi="Calibri" w:cs="Calibri"/>
          <w:sz w:val="22"/>
          <w:szCs w:val="20"/>
        </w:rPr>
        <w:t>ств в сл</w:t>
      </w:r>
      <w:proofErr w:type="gramEnd"/>
      <w:r w:rsidRPr="0076450A">
        <w:rPr>
          <w:rFonts w:ascii="Calibri" w:hAnsi="Calibri" w:cs="Calibri"/>
          <w:sz w:val="22"/>
          <w:szCs w:val="20"/>
        </w:rPr>
        <w:t xml:space="preserve">учае осуществления авансовых платежей в соответствии с условиями договора (государственного контракта), внесения арендной платы по договору (государственному контракту), если условиями таких договоров (государственных контрактов) не предусмотрено предоставление документов для оплаты денежных обязательств при осуществлении авансовых </w:t>
      </w:r>
      <w:r w:rsidRPr="0076450A">
        <w:rPr>
          <w:rFonts w:ascii="Calibri" w:hAnsi="Calibri" w:cs="Calibri"/>
          <w:sz w:val="22"/>
          <w:szCs w:val="20"/>
        </w:rPr>
        <w:lastRenderedPageBreak/>
        <w:t>платежей (внесении арендной платы);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6" w:name="P63"/>
      <w:bookmarkEnd w:id="6"/>
      <w:r w:rsidRPr="0076450A">
        <w:rPr>
          <w:rFonts w:ascii="Calibri" w:hAnsi="Calibri" w:cs="Calibri"/>
          <w:sz w:val="22"/>
          <w:szCs w:val="20"/>
        </w:rPr>
        <w:t xml:space="preserve">р) аналитического кода, присваиваемого Министерством финансов Республики Алтай в соответствующем финансовом году дотациям, субсидиям, субвенциям, иным межбюджетным трансфертам, имеющим целевое назначение, предоставляемым бюджету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</w:t>
      </w:r>
      <w:proofErr w:type="gramStart"/>
      <w:r w:rsidRPr="0076450A">
        <w:rPr>
          <w:rFonts w:ascii="Calibri" w:hAnsi="Calibri" w:cs="Calibri"/>
          <w:sz w:val="22"/>
          <w:szCs w:val="20"/>
        </w:rPr>
        <w:t xml:space="preserve"> ;</w:t>
      </w:r>
      <w:proofErr w:type="gramEnd"/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с) кода источника поступлений целевых сре</w:t>
      </w:r>
      <w:proofErr w:type="gramStart"/>
      <w:r w:rsidRPr="0076450A">
        <w:rPr>
          <w:rFonts w:ascii="Calibri" w:hAnsi="Calibri" w:cs="Calibri"/>
          <w:sz w:val="22"/>
          <w:szCs w:val="20"/>
        </w:rPr>
        <w:t>дств в сл</w:t>
      </w:r>
      <w:proofErr w:type="gramEnd"/>
      <w:r w:rsidRPr="0076450A">
        <w:rPr>
          <w:rFonts w:ascii="Calibri" w:hAnsi="Calibri" w:cs="Calibri"/>
          <w:sz w:val="22"/>
          <w:szCs w:val="20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7" w:name="P65"/>
      <w:bookmarkEnd w:id="7"/>
      <w:r w:rsidRPr="0076450A">
        <w:rPr>
          <w:rFonts w:ascii="Calibri" w:hAnsi="Calibri" w:cs="Calibri"/>
          <w:sz w:val="22"/>
          <w:szCs w:val="20"/>
        </w:rPr>
        <w:t xml:space="preserve">5. Требования </w:t>
      </w:r>
      <w:hyperlink r:id="rId16" w:anchor="P61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подпунктов "о"</w:t>
        </w:r>
      </w:hyperlink>
      <w:r w:rsidRPr="0076450A">
        <w:rPr>
          <w:rFonts w:ascii="Calibri" w:hAnsi="Calibri" w:cs="Calibri"/>
          <w:sz w:val="22"/>
          <w:szCs w:val="20"/>
        </w:rPr>
        <w:t xml:space="preserve">, </w:t>
      </w:r>
      <w:hyperlink r:id="rId17" w:anchor="P62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"п"</w:t>
        </w:r>
      </w:hyperlink>
      <w:r w:rsidRPr="0076450A">
        <w:rPr>
          <w:rFonts w:ascii="Calibri" w:hAnsi="Calibri" w:cs="Calibri"/>
          <w:sz w:val="22"/>
          <w:szCs w:val="20"/>
        </w:rPr>
        <w:t xml:space="preserve"> и </w:t>
      </w:r>
      <w:hyperlink r:id="rId18" w:anchor="P63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"р" пункта 4</w:t>
        </w:r>
      </w:hyperlink>
      <w:r w:rsidRPr="0076450A">
        <w:rPr>
          <w:rFonts w:ascii="Calibri" w:hAnsi="Calibri" w:cs="Calibri"/>
          <w:sz w:val="22"/>
          <w:szCs w:val="20"/>
        </w:rPr>
        <w:t xml:space="preserve"> настоящего Порядка не применяются в отношении: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 xml:space="preserve">Распоряжения при перечислении средств ПБС, осуществляющим в соответствии с бюджетным законодательством Российской Федерации операции со средствами бюджета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 на счетах, открытых им в учреждении Центрального банка Российской Федерации или кредитной организации.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 xml:space="preserve">Требования </w:t>
      </w:r>
      <w:hyperlink r:id="rId19" w:anchor="P61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подпункта "о" пункта 4</w:t>
        </w:r>
      </w:hyperlink>
      <w:r w:rsidRPr="0076450A">
        <w:rPr>
          <w:rFonts w:ascii="Calibri" w:hAnsi="Calibri" w:cs="Calibri"/>
          <w:sz w:val="22"/>
          <w:szCs w:val="20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(государственного контракта) федеральным законодательством не предусмотрено.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 xml:space="preserve">В одном Распоряжении может содержаться несколько сумм перечислений по разным кодам классификации расходов бюджета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 (классификации источников финансирования дефицитов бюджета) в рамках одного денежного обязательства ПБС, АИФДБ.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8" w:name="P70"/>
      <w:bookmarkEnd w:id="8"/>
      <w:r w:rsidRPr="0076450A">
        <w:rPr>
          <w:rFonts w:ascii="Calibri" w:hAnsi="Calibri" w:cs="Calibri"/>
          <w:sz w:val="22"/>
          <w:szCs w:val="20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9" w:name="P71"/>
      <w:bookmarkEnd w:id="9"/>
      <w:r w:rsidRPr="0076450A">
        <w:rPr>
          <w:rFonts w:ascii="Calibri" w:hAnsi="Calibri" w:cs="Calibri"/>
          <w:sz w:val="22"/>
          <w:szCs w:val="20"/>
        </w:rPr>
        <w:t xml:space="preserve">а) соответствие указанных в Распоряжении кодов классификации расходов бюджета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 кодам бюджетной классификации, действующим в текущем финансовом году на момент представления Распоряжения;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б)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в) соответствие указанных в Распоряжении кодов видов расходов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г) не</w:t>
      </w:r>
      <w:r w:rsidR="00DC2FE5">
        <w:rPr>
          <w:rFonts w:ascii="Calibri" w:hAnsi="Calibri" w:cs="Calibri"/>
          <w:sz w:val="22"/>
          <w:szCs w:val="20"/>
        </w:rPr>
        <w:t xml:space="preserve"> </w:t>
      </w:r>
      <w:r w:rsidRPr="0076450A">
        <w:rPr>
          <w:rFonts w:ascii="Calibri" w:hAnsi="Calibri" w:cs="Calibri"/>
          <w:sz w:val="22"/>
          <w:szCs w:val="20"/>
        </w:rPr>
        <w:t>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 и (или) аналитическим кодам;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д)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 xml:space="preserve">е) соответствие реквизитов Распоряжения требованиям бюджетного законодательства Российской Федерации о перечислении средств бюджета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 на </w:t>
      </w:r>
      <w:r w:rsidRPr="0076450A">
        <w:rPr>
          <w:rFonts w:ascii="Calibri" w:hAnsi="Calibri" w:cs="Calibri"/>
          <w:sz w:val="22"/>
          <w:szCs w:val="20"/>
        </w:rPr>
        <w:lastRenderedPageBreak/>
        <w:t>соответствующие казначейские счета;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ж) идентичность кода участника бюджетного процесса по Сводному реестру по денежному обязательству и платежу;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 xml:space="preserve">з) идентичность кода (кодов) классификации расходов  бюджета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 по денежному обязательству и платежу;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и)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proofErr w:type="gramStart"/>
      <w:r w:rsidRPr="0076450A">
        <w:rPr>
          <w:rFonts w:ascii="Calibri" w:hAnsi="Calibri" w:cs="Calibri"/>
          <w:sz w:val="22"/>
          <w:szCs w:val="20"/>
        </w:rPr>
        <w:t>к) не</w:t>
      </w:r>
      <w:r w:rsidR="00DC2FE5">
        <w:rPr>
          <w:rFonts w:ascii="Calibri" w:hAnsi="Calibri" w:cs="Calibri"/>
          <w:sz w:val="22"/>
          <w:szCs w:val="20"/>
        </w:rPr>
        <w:t xml:space="preserve"> </w:t>
      </w:r>
      <w:r w:rsidRPr="0076450A">
        <w:rPr>
          <w:rFonts w:ascii="Calibri" w:hAnsi="Calibri" w:cs="Calibri"/>
          <w:sz w:val="22"/>
          <w:szCs w:val="20"/>
        </w:rPr>
        <w:t>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 xml:space="preserve">л) соответствие кода классификации расходов бюджета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 и уникального кода объекта капитального строительства или объекта недвижимого имущества и (или) аналитического кода по денежному обязательству и платежу;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м) не</w:t>
      </w:r>
      <w:r w:rsidR="00DC2FE5">
        <w:rPr>
          <w:rFonts w:ascii="Calibri" w:hAnsi="Calibri" w:cs="Calibri"/>
          <w:sz w:val="22"/>
          <w:szCs w:val="20"/>
        </w:rPr>
        <w:t xml:space="preserve"> </w:t>
      </w:r>
      <w:r w:rsidRPr="0076450A">
        <w:rPr>
          <w:rFonts w:ascii="Calibri" w:hAnsi="Calibri" w:cs="Calibri"/>
          <w:sz w:val="22"/>
          <w:szCs w:val="20"/>
        </w:rPr>
        <w:t>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0" w:name="P83"/>
      <w:bookmarkEnd w:id="10"/>
      <w:proofErr w:type="gramStart"/>
      <w:r w:rsidRPr="0076450A">
        <w:rPr>
          <w:rFonts w:ascii="Calibri" w:hAnsi="Calibri" w:cs="Calibri"/>
          <w:sz w:val="22"/>
          <w:szCs w:val="20"/>
        </w:rPr>
        <w:t>н)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договору (государственному контракту), подлежащему включению в реестр контрактов, указанных в Распоряжении;</w:t>
      </w:r>
      <w:proofErr w:type="gramEnd"/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1" w:name="P84"/>
      <w:bookmarkEnd w:id="11"/>
      <w:r w:rsidRPr="0076450A">
        <w:rPr>
          <w:rFonts w:ascii="Calibri" w:hAnsi="Calibri" w:cs="Calibri"/>
          <w:sz w:val="22"/>
          <w:szCs w:val="20"/>
        </w:rPr>
        <w:t>о) не</w:t>
      </w:r>
      <w:r w:rsidR="00DC2FE5">
        <w:rPr>
          <w:rFonts w:ascii="Calibri" w:hAnsi="Calibri" w:cs="Calibri"/>
          <w:sz w:val="22"/>
          <w:szCs w:val="20"/>
        </w:rPr>
        <w:t xml:space="preserve"> </w:t>
      </w:r>
      <w:r w:rsidRPr="0076450A">
        <w:rPr>
          <w:rFonts w:ascii="Calibri" w:hAnsi="Calibri" w:cs="Calibri"/>
          <w:sz w:val="22"/>
          <w:szCs w:val="20"/>
        </w:rPr>
        <w:t>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законом о бюджете Улаганского района</w:t>
      </w:r>
      <w:proofErr w:type="gramStart"/>
      <w:r w:rsidRPr="0076450A">
        <w:rPr>
          <w:rFonts w:ascii="Calibri" w:hAnsi="Calibri" w:cs="Calibri"/>
          <w:sz w:val="22"/>
          <w:szCs w:val="20"/>
        </w:rPr>
        <w:t xml:space="preserve"> ;</w:t>
      </w:r>
      <w:proofErr w:type="gramEnd"/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2" w:name="P85"/>
      <w:bookmarkEnd w:id="12"/>
      <w:r w:rsidRPr="0076450A">
        <w:rPr>
          <w:rFonts w:ascii="Calibri" w:hAnsi="Calibri" w:cs="Calibri"/>
          <w:sz w:val="22"/>
          <w:szCs w:val="20"/>
        </w:rPr>
        <w:t>п) не</w:t>
      </w:r>
      <w:r w:rsidR="00DC2FE5">
        <w:rPr>
          <w:rFonts w:ascii="Calibri" w:hAnsi="Calibri" w:cs="Calibri"/>
          <w:sz w:val="22"/>
          <w:szCs w:val="20"/>
        </w:rPr>
        <w:t xml:space="preserve"> </w:t>
      </w:r>
      <w:r w:rsidRPr="0076450A">
        <w:rPr>
          <w:rFonts w:ascii="Calibri" w:hAnsi="Calibri" w:cs="Calibri"/>
          <w:sz w:val="22"/>
          <w:szCs w:val="20"/>
        </w:rPr>
        <w:t>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р) соответствие кода цели содержанию текста, указанного в поле "назначение платежа".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3" w:name="P87"/>
      <w:bookmarkEnd w:id="13"/>
      <w:proofErr w:type="gramStart"/>
      <w:r w:rsidRPr="0076450A">
        <w:rPr>
          <w:rFonts w:ascii="Calibri" w:hAnsi="Calibri" w:cs="Calibri"/>
          <w:sz w:val="22"/>
          <w:szCs w:val="20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  <w:proofErr w:type="gramEnd"/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4" w:name="P88"/>
      <w:bookmarkEnd w:id="14"/>
      <w:r w:rsidRPr="0076450A">
        <w:rPr>
          <w:rFonts w:ascii="Calibri" w:hAnsi="Calibri" w:cs="Calibri"/>
          <w:sz w:val="22"/>
          <w:szCs w:val="20"/>
        </w:rPr>
        <w:t>7. В случае если Распоряжение представляется для оплаты денежного обязательства, сформированного Отделом в соответствии с порядком учета обязательств, ПБС представляет в Отдел вместе с Распоряжением указанный в нем документ, подтверждающий возникновение денежного обязательства.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При санкционировании оплаты денежных обязатель</w:t>
      </w:r>
      <w:proofErr w:type="gramStart"/>
      <w:r w:rsidRPr="0076450A">
        <w:rPr>
          <w:rFonts w:ascii="Calibri" w:hAnsi="Calibri" w:cs="Calibri"/>
          <w:sz w:val="22"/>
          <w:szCs w:val="20"/>
        </w:rPr>
        <w:t xml:space="preserve">ств </w:t>
      </w:r>
      <w:r w:rsidR="00DC2FE5">
        <w:rPr>
          <w:rFonts w:ascii="Calibri" w:hAnsi="Calibri" w:cs="Calibri"/>
          <w:sz w:val="22"/>
          <w:szCs w:val="20"/>
        </w:rPr>
        <w:t xml:space="preserve"> </w:t>
      </w:r>
      <w:r w:rsidRPr="0076450A">
        <w:rPr>
          <w:rFonts w:ascii="Calibri" w:hAnsi="Calibri" w:cs="Calibri"/>
          <w:sz w:val="22"/>
          <w:szCs w:val="20"/>
        </w:rPr>
        <w:t>в сл</w:t>
      </w:r>
      <w:proofErr w:type="gramEnd"/>
      <w:r w:rsidRPr="0076450A">
        <w:rPr>
          <w:rFonts w:ascii="Calibri" w:hAnsi="Calibri" w:cs="Calibri"/>
          <w:sz w:val="22"/>
          <w:szCs w:val="20"/>
        </w:rPr>
        <w:t xml:space="preserve">учае, установленном настоящим пунктом, дополнительно к направлениям проверки, установленным </w:t>
      </w:r>
      <w:hyperlink r:id="rId20" w:anchor="P70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пунктом 6</w:t>
        </w:r>
      </w:hyperlink>
      <w:r w:rsidRPr="0076450A">
        <w:rPr>
          <w:rFonts w:ascii="Calibri" w:hAnsi="Calibri" w:cs="Calibri"/>
          <w:sz w:val="22"/>
          <w:szCs w:val="20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5" w:name="P90"/>
      <w:bookmarkEnd w:id="15"/>
      <w:r w:rsidRPr="0076450A">
        <w:rPr>
          <w:rFonts w:ascii="Calibri" w:hAnsi="Calibri" w:cs="Calibri"/>
          <w:sz w:val="22"/>
          <w:szCs w:val="20"/>
        </w:rPr>
        <w:lastRenderedPageBreak/>
        <w:t xml:space="preserve">8. </w:t>
      </w:r>
      <w:proofErr w:type="gramStart"/>
      <w:r w:rsidRPr="0076450A">
        <w:rPr>
          <w:rFonts w:ascii="Calibri" w:hAnsi="Calibri" w:cs="Calibri"/>
          <w:sz w:val="22"/>
          <w:szCs w:val="20"/>
        </w:rPr>
        <w:t xml:space="preserve">При санкционировании оплаты денежных обязательств, возникших из заключенных государственных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</w:t>
      </w:r>
      <w:hyperlink r:id="rId21" w:anchor="P70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пунктом 6</w:t>
        </w:r>
      </w:hyperlink>
      <w:r w:rsidRPr="0076450A">
        <w:rPr>
          <w:rFonts w:ascii="Calibri" w:hAnsi="Calibri" w:cs="Calibri"/>
          <w:sz w:val="22"/>
          <w:szCs w:val="20"/>
        </w:rPr>
        <w:t xml:space="preserve"> настоящего Порядка, осуществляется проверка наличия утвержденной проектной документации на указанные объекты капитального строительства согласно уведомлениям, доведенным Министерством финансов Республики Алтай до Управления в соответствии с порядком составления и ведения сводной бюджетной росписи.</w:t>
      </w:r>
      <w:proofErr w:type="gramEnd"/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6" w:name="P91"/>
      <w:bookmarkEnd w:id="16"/>
      <w:r w:rsidRPr="0076450A">
        <w:rPr>
          <w:rFonts w:ascii="Calibri" w:hAnsi="Calibri" w:cs="Calibri"/>
          <w:sz w:val="22"/>
          <w:szCs w:val="20"/>
        </w:rPr>
        <w:t xml:space="preserve">9. Для подтверждения денежного обязательства, возникшего по бюджетному обязательству, обусловленному договором (государственным контрактом), предусматривающим обязанность ПБС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 бюджета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поселения, ПБС представляет в Отдел</w:t>
      </w:r>
      <w:proofErr w:type="gramStart"/>
      <w:r w:rsidRPr="0076450A">
        <w:rPr>
          <w:rFonts w:ascii="Calibri" w:hAnsi="Calibri" w:cs="Calibri"/>
          <w:sz w:val="22"/>
          <w:szCs w:val="20"/>
        </w:rPr>
        <w:t xml:space="preserve"> ,</w:t>
      </w:r>
      <w:proofErr w:type="gramEnd"/>
      <w:r w:rsidRPr="0076450A">
        <w:rPr>
          <w:rFonts w:ascii="Calibri" w:hAnsi="Calibri" w:cs="Calibri"/>
          <w:sz w:val="22"/>
          <w:szCs w:val="20"/>
        </w:rPr>
        <w:t xml:space="preserve"> не позднее представления Распоряжения на оплату денежного обязательства по договору (государственному контракту), Распоряжение на перечисление в доход бюджета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 суммы неустойки (штрафа, пеней) по данному договору (государственному контракту).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7" w:name="P92"/>
      <w:bookmarkEnd w:id="17"/>
      <w:r w:rsidRPr="0076450A">
        <w:rPr>
          <w:rFonts w:ascii="Calibri" w:hAnsi="Calibri" w:cs="Calibri"/>
          <w:sz w:val="22"/>
          <w:szCs w:val="20"/>
        </w:rPr>
        <w:t>10.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 xml:space="preserve">а) соответствие указанных в Распоряжении кодов классификации расходов  бюджета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 кодам бюджетной классификации, действующим в текущем финансовом году на момент представления Распоряжения;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 xml:space="preserve">б) соответствие указанных в Распоряжении </w:t>
      </w:r>
      <w:proofErr w:type="gramStart"/>
      <w:r w:rsidRPr="0076450A">
        <w:rPr>
          <w:rFonts w:ascii="Calibri" w:hAnsi="Calibri" w:cs="Calibri"/>
          <w:sz w:val="22"/>
          <w:szCs w:val="20"/>
        </w:rPr>
        <w:t>кодов видов расходов классификации расходов бюджета</w:t>
      </w:r>
      <w:proofErr w:type="gramEnd"/>
      <w:r w:rsidRPr="0076450A">
        <w:rPr>
          <w:rFonts w:ascii="Calibri" w:hAnsi="Calibri" w:cs="Calibri"/>
          <w:sz w:val="22"/>
          <w:szCs w:val="20"/>
        </w:rPr>
        <w:t xml:space="preserve">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 xml:space="preserve">в) </w:t>
      </w:r>
      <w:proofErr w:type="spellStart"/>
      <w:r w:rsidRPr="0076450A">
        <w:rPr>
          <w:rFonts w:ascii="Calibri" w:hAnsi="Calibri" w:cs="Calibri"/>
          <w:sz w:val="22"/>
          <w:szCs w:val="20"/>
        </w:rPr>
        <w:t>непревышение</w:t>
      </w:r>
      <w:proofErr w:type="spellEnd"/>
      <w:r w:rsidRPr="0076450A">
        <w:rPr>
          <w:rFonts w:ascii="Calibri" w:hAnsi="Calibri" w:cs="Calibri"/>
          <w:sz w:val="22"/>
          <w:szCs w:val="20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bookmarkStart w:id="18" w:name="P96"/>
      <w:bookmarkEnd w:id="18"/>
      <w:r w:rsidRPr="0076450A">
        <w:rPr>
          <w:rFonts w:ascii="Calibri" w:hAnsi="Calibri" w:cs="Calibri"/>
          <w:sz w:val="22"/>
          <w:szCs w:val="20"/>
        </w:rPr>
        <w:t xml:space="preserve">11. При санкционировании оплаты денежных обязательств по перечислениям по источникам финансирования дефицита бюджета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 осуществляется проверка Распоряжения по следующим направлениям: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 xml:space="preserve">а) соответствие указанных в Распоряжении </w:t>
      </w:r>
      <w:proofErr w:type="gramStart"/>
      <w:r w:rsidRPr="0076450A">
        <w:rPr>
          <w:rFonts w:ascii="Calibri" w:hAnsi="Calibri" w:cs="Calibri"/>
          <w:sz w:val="22"/>
          <w:szCs w:val="20"/>
        </w:rPr>
        <w:t>кодов классификации источников финансирования дефицита бюджета</w:t>
      </w:r>
      <w:proofErr w:type="gramEnd"/>
      <w:r w:rsidRPr="0076450A">
        <w:rPr>
          <w:rFonts w:ascii="Calibri" w:hAnsi="Calibri" w:cs="Calibri"/>
          <w:sz w:val="22"/>
          <w:szCs w:val="20"/>
        </w:rPr>
        <w:t xml:space="preserve"> </w:t>
      </w:r>
      <w:r w:rsidR="00DC2FE5">
        <w:rPr>
          <w:rFonts w:ascii="Calibri" w:hAnsi="Calibri" w:cs="Calibri"/>
          <w:sz w:val="22"/>
          <w:szCs w:val="20"/>
        </w:rPr>
        <w:t>Челушманского</w:t>
      </w:r>
      <w:r w:rsidRPr="0076450A">
        <w:rPr>
          <w:rFonts w:ascii="Calibri" w:hAnsi="Calibri" w:cs="Calibri"/>
          <w:sz w:val="22"/>
          <w:szCs w:val="20"/>
        </w:rPr>
        <w:t xml:space="preserve"> сельского поселения кодам бюджетной классификации, действующим в текущем финансовом году на момент представления Распоряжения;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 xml:space="preserve">б) соответствие указанных в Распоряжении </w:t>
      </w:r>
      <w:proofErr w:type="gramStart"/>
      <w:r w:rsidRPr="0076450A">
        <w:rPr>
          <w:rFonts w:ascii="Calibri" w:hAnsi="Calibri" w:cs="Calibri"/>
          <w:sz w:val="22"/>
          <w:szCs w:val="20"/>
        </w:rPr>
        <w:t>кодов аналитической группы вида источника финансирования дефицита бюджета</w:t>
      </w:r>
      <w:proofErr w:type="gramEnd"/>
      <w:r w:rsidRPr="0076450A">
        <w:rPr>
          <w:rFonts w:ascii="Calibri" w:hAnsi="Calibri" w:cs="Calibri"/>
          <w:sz w:val="22"/>
          <w:szCs w:val="20"/>
        </w:rPr>
        <w:t xml:space="preserve"> текстовому назначению платежа, исходя из содержания текста назначения платежа, в соответствии с бюджетной классификацией;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 xml:space="preserve">в) </w:t>
      </w:r>
      <w:proofErr w:type="spellStart"/>
      <w:r w:rsidRPr="0076450A">
        <w:rPr>
          <w:rFonts w:ascii="Calibri" w:hAnsi="Calibri" w:cs="Calibri"/>
          <w:sz w:val="22"/>
          <w:szCs w:val="20"/>
        </w:rPr>
        <w:t>непревышение</w:t>
      </w:r>
      <w:proofErr w:type="spellEnd"/>
      <w:r w:rsidRPr="0076450A">
        <w:rPr>
          <w:rFonts w:ascii="Calibri" w:hAnsi="Calibri" w:cs="Calibri"/>
          <w:sz w:val="22"/>
          <w:szCs w:val="20"/>
        </w:rPr>
        <w:t xml:space="preserve"> сумм, указанных в Распоряжении, остаткам соответствующих бюджетных ассигнований, учтенных на лицевом счете </w:t>
      </w:r>
      <w:proofErr w:type="gramStart"/>
      <w:r w:rsidRPr="0076450A">
        <w:rPr>
          <w:rFonts w:ascii="Calibri" w:hAnsi="Calibri" w:cs="Calibri"/>
          <w:sz w:val="22"/>
          <w:szCs w:val="20"/>
        </w:rPr>
        <w:t>администратора источников внутреннего финансирования дефицита бюджета</w:t>
      </w:r>
      <w:proofErr w:type="gramEnd"/>
      <w:r w:rsidRPr="0076450A">
        <w:rPr>
          <w:rFonts w:ascii="Calibri" w:hAnsi="Calibri" w:cs="Calibri"/>
          <w:sz w:val="22"/>
          <w:szCs w:val="20"/>
        </w:rPr>
        <w:t>.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 xml:space="preserve">12. </w:t>
      </w:r>
      <w:proofErr w:type="gramStart"/>
      <w:r w:rsidRPr="0076450A">
        <w:rPr>
          <w:rFonts w:ascii="Calibri" w:hAnsi="Calibri" w:cs="Calibri"/>
          <w:sz w:val="22"/>
          <w:szCs w:val="20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r:id="rId22" w:anchor="P42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пунктами 3</w:t>
        </w:r>
      </w:hyperlink>
      <w:r w:rsidRPr="0076450A">
        <w:rPr>
          <w:rFonts w:ascii="Calibri" w:hAnsi="Calibri" w:cs="Calibri"/>
          <w:sz w:val="22"/>
          <w:szCs w:val="20"/>
        </w:rPr>
        <w:t xml:space="preserve">, </w:t>
      </w:r>
      <w:hyperlink r:id="rId23" w:anchor="P47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4</w:t>
        </w:r>
      </w:hyperlink>
      <w:r w:rsidRPr="0076450A">
        <w:rPr>
          <w:rFonts w:ascii="Calibri" w:hAnsi="Calibri" w:cs="Calibri"/>
          <w:sz w:val="22"/>
          <w:szCs w:val="20"/>
        </w:rPr>
        <w:t xml:space="preserve">, </w:t>
      </w:r>
      <w:hyperlink r:id="rId24" w:anchor="P71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подпунктами "а"</w:t>
        </w:r>
      </w:hyperlink>
      <w:r w:rsidRPr="0076450A">
        <w:rPr>
          <w:rFonts w:ascii="Calibri" w:hAnsi="Calibri" w:cs="Calibri"/>
          <w:sz w:val="22"/>
          <w:szCs w:val="20"/>
        </w:rPr>
        <w:t xml:space="preserve"> - </w:t>
      </w:r>
      <w:hyperlink r:id="rId25" w:anchor="P83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"н" пункта 6</w:t>
        </w:r>
      </w:hyperlink>
      <w:r w:rsidRPr="0076450A">
        <w:rPr>
          <w:rFonts w:ascii="Calibri" w:hAnsi="Calibri" w:cs="Calibri"/>
          <w:sz w:val="22"/>
          <w:szCs w:val="20"/>
        </w:rPr>
        <w:t xml:space="preserve">, </w:t>
      </w:r>
      <w:hyperlink r:id="rId26" w:anchor="P88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пунктами 7</w:t>
        </w:r>
      </w:hyperlink>
      <w:r w:rsidRPr="0076450A">
        <w:rPr>
          <w:rFonts w:ascii="Calibri" w:hAnsi="Calibri" w:cs="Calibri"/>
          <w:sz w:val="22"/>
          <w:szCs w:val="20"/>
        </w:rPr>
        <w:t xml:space="preserve">, </w:t>
      </w:r>
      <w:hyperlink r:id="rId27" w:anchor="P90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8</w:t>
        </w:r>
      </w:hyperlink>
      <w:r w:rsidRPr="0076450A">
        <w:rPr>
          <w:rFonts w:ascii="Calibri" w:hAnsi="Calibri" w:cs="Calibri"/>
          <w:sz w:val="22"/>
          <w:szCs w:val="20"/>
        </w:rPr>
        <w:t xml:space="preserve">, </w:t>
      </w:r>
      <w:hyperlink r:id="rId28" w:anchor="P92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10</w:t>
        </w:r>
      </w:hyperlink>
      <w:r w:rsidRPr="0076450A">
        <w:rPr>
          <w:rFonts w:ascii="Calibri" w:hAnsi="Calibri" w:cs="Calibri"/>
          <w:sz w:val="22"/>
          <w:szCs w:val="20"/>
        </w:rPr>
        <w:t xml:space="preserve"> и </w:t>
      </w:r>
      <w:hyperlink r:id="rId29" w:anchor="P96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11</w:t>
        </w:r>
      </w:hyperlink>
      <w:r w:rsidRPr="0076450A">
        <w:rPr>
          <w:rFonts w:ascii="Calibri" w:hAnsi="Calibri" w:cs="Calibri"/>
          <w:sz w:val="22"/>
          <w:szCs w:val="20"/>
        </w:rPr>
        <w:t xml:space="preserve"> настоящего Порядка, или в случае установления нарушения ПБС условий, установленных </w:t>
      </w:r>
      <w:hyperlink r:id="rId30" w:anchor="P91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пунктом 9</w:t>
        </w:r>
      </w:hyperlink>
      <w:r w:rsidRPr="0076450A">
        <w:rPr>
          <w:rFonts w:ascii="Calibri" w:hAnsi="Calibri" w:cs="Calibri"/>
          <w:sz w:val="22"/>
          <w:szCs w:val="20"/>
        </w:rPr>
        <w:t xml:space="preserve"> настоящего Порядка, Отдел не позднее сроков, установленных </w:t>
      </w:r>
      <w:hyperlink r:id="rId31" w:anchor="P42" w:history="1">
        <w:r w:rsidRPr="0076450A">
          <w:rPr>
            <w:rFonts w:ascii="Calibri" w:hAnsi="Calibri"/>
            <w:color w:val="0000FF"/>
            <w:sz w:val="22"/>
            <w:szCs w:val="20"/>
            <w:u w:val="single"/>
          </w:rPr>
          <w:t>пунктом 3</w:t>
        </w:r>
      </w:hyperlink>
      <w:r w:rsidRPr="0076450A">
        <w:rPr>
          <w:rFonts w:ascii="Calibri" w:hAnsi="Calibri" w:cs="Calibri"/>
          <w:sz w:val="22"/>
          <w:szCs w:val="20"/>
        </w:rPr>
        <w:t xml:space="preserve"> настоящего Порядка, направляет ПБС уведомление в электронной форме, содержащее информацию, позволяющую</w:t>
      </w:r>
      <w:proofErr w:type="gramEnd"/>
      <w:r w:rsidRPr="0076450A">
        <w:rPr>
          <w:rFonts w:ascii="Calibri" w:hAnsi="Calibri" w:cs="Calibri"/>
          <w:sz w:val="22"/>
          <w:szCs w:val="20"/>
        </w:rPr>
        <w:t xml:space="preserve"> </w:t>
      </w:r>
      <w:r w:rsidRPr="0076450A">
        <w:rPr>
          <w:rFonts w:ascii="Calibri" w:hAnsi="Calibri" w:cs="Calibri"/>
          <w:sz w:val="22"/>
          <w:szCs w:val="20"/>
        </w:rPr>
        <w:lastRenderedPageBreak/>
        <w:t>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76450A" w:rsidRPr="0076450A" w:rsidRDefault="0076450A" w:rsidP="0076450A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76450A">
        <w:rPr>
          <w:rFonts w:ascii="Calibri" w:hAnsi="Calibri" w:cs="Calibri"/>
          <w:sz w:val="22"/>
          <w:szCs w:val="20"/>
        </w:rPr>
        <w:t>13.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Отделом  проставляется отметка, подтверждающая санкционирование оплаты денежных обязательств ПБС, АИФДБ с указанием даты, подписи, расшифровки подписи, содержащей фамилию, инициалы ответственного исполнителя Отдела, и Распоряжение принимается к исполнению.</w:t>
      </w:r>
    </w:p>
    <w:p w:rsidR="0076450A" w:rsidRPr="0076450A" w:rsidRDefault="0076450A" w:rsidP="0076450A">
      <w:pPr>
        <w:rPr>
          <w:sz w:val="22"/>
          <w:szCs w:val="22"/>
        </w:rPr>
      </w:pPr>
    </w:p>
    <w:p w:rsidR="003D2B85" w:rsidRPr="006B109C" w:rsidRDefault="003D2B85" w:rsidP="00F6700F">
      <w:pPr>
        <w:widowControl w:val="0"/>
        <w:spacing w:after="1013"/>
        <w:jc w:val="both"/>
      </w:pPr>
    </w:p>
    <w:sectPr w:rsidR="003D2B85" w:rsidRPr="006B109C" w:rsidSect="002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6B2"/>
    <w:multiLevelType w:val="multilevel"/>
    <w:tmpl w:val="C5CC9A8A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9C9"/>
    <w:multiLevelType w:val="hybridMultilevel"/>
    <w:tmpl w:val="BBFE9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76B3C98"/>
    <w:multiLevelType w:val="hybridMultilevel"/>
    <w:tmpl w:val="AB2AE25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08F615F"/>
    <w:multiLevelType w:val="multilevel"/>
    <w:tmpl w:val="7D38664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06873"/>
    <w:multiLevelType w:val="multilevel"/>
    <w:tmpl w:val="B16E6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249A2"/>
    <w:multiLevelType w:val="multilevel"/>
    <w:tmpl w:val="2C96C938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E055FF"/>
    <w:multiLevelType w:val="hybridMultilevel"/>
    <w:tmpl w:val="C39CA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42F4C"/>
    <w:multiLevelType w:val="hybridMultilevel"/>
    <w:tmpl w:val="DFA2F506"/>
    <w:lvl w:ilvl="0" w:tplc="C076E4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4FF31A9"/>
    <w:multiLevelType w:val="multilevel"/>
    <w:tmpl w:val="C276B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7761CD"/>
    <w:multiLevelType w:val="multilevel"/>
    <w:tmpl w:val="991C554A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BB24C7"/>
    <w:multiLevelType w:val="hybridMultilevel"/>
    <w:tmpl w:val="953CB4CC"/>
    <w:lvl w:ilvl="0" w:tplc="9F0E76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870"/>
    <w:rsid w:val="00017E48"/>
    <w:rsid w:val="00030B05"/>
    <w:rsid w:val="00034F92"/>
    <w:rsid w:val="00044CEC"/>
    <w:rsid w:val="00067B67"/>
    <w:rsid w:val="000D2870"/>
    <w:rsid w:val="000E2504"/>
    <w:rsid w:val="001228BD"/>
    <w:rsid w:val="00135A74"/>
    <w:rsid w:val="00141936"/>
    <w:rsid w:val="00147429"/>
    <w:rsid w:val="001832FD"/>
    <w:rsid w:val="0019387B"/>
    <w:rsid w:val="001A119B"/>
    <w:rsid w:val="001B45FD"/>
    <w:rsid w:val="001B4D5E"/>
    <w:rsid w:val="001B55AE"/>
    <w:rsid w:val="0021381E"/>
    <w:rsid w:val="00226C95"/>
    <w:rsid w:val="00230337"/>
    <w:rsid w:val="00234FF6"/>
    <w:rsid w:val="00242F80"/>
    <w:rsid w:val="00244E0E"/>
    <w:rsid w:val="00264FDB"/>
    <w:rsid w:val="00274514"/>
    <w:rsid w:val="002A1C35"/>
    <w:rsid w:val="002D1476"/>
    <w:rsid w:val="002F349E"/>
    <w:rsid w:val="0032319A"/>
    <w:rsid w:val="0033040C"/>
    <w:rsid w:val="00360D99"/>
    <w:rsid w:val="003D1355"/>
    <w:rsid w:val="003D2B85"/>
    <w:rsid w:val="003E103B"/>
    <w:rsid w:val="003E78F3"/>
    <w:rsid w:val="004264D7"/>
    <w:rsid w:val="00427FF9"/>
    <w:rsid w:val="00433125"/>
    <w:rsid w:val="00490EBA"/>
    <w:rsid w:val="004934CC"/>
    <w:rsid w:val="004A2B6D"/>
    <w:rsid w:val="004D1195"/>
    <w:rsid w:val="004D49B4"/>
    <w:rsid w:val="005105AA"/>
    <w:rsid w:val="00524398"/>
    <w:rsid w:val="00566485"/>
    <w:rsid w:val="005A260B"/>
    <w:rsid w:val="005B6829"/>
    <w:rsid w:val="005C193C"/>
    <w:rsid w:val="005C78EA"/>
    <w:rsid w:val="005D21E0"/>
    <w:rsid w:val="005E70C1"/>
    <w:rsid w:val="005F175E"/>
    <w:rsid w:val="005F4340"/>
    <w:rsid w:val="006075DC"/>
    <w:rsid w:val="0061237A"/>
    <w:rsid w:val="00667BA5"/>
    <w:rsid w:val="006A177D"/>
    <w:rsid w:val="006B109C"/>
    <w:rsid w:val="006C5C3C"/>
    <w:rsid w:val="006E31B0"/>
    <w:rsid w:val="006F75CB"/>
    <w:rsid w:val="0071153C"/>
    <w:rsid w:val="00721507"/>
    <w:rsid w:val="007469E5"/>
    <w:rsid w:val="007519D2"/>
    <w:rsid w:val="00757820"/>
    <w:rsid w:val="00757EA7"/>
    <w:rsid w:val="00761BC2"/>
    <w:rsid w:val="00761D64"/>
    <w:rsid w:val="0076450A"/>
    <w:rsid w:val="00776582"/>
    <w:rsid w:val="007A7868"/>
    <w:rsid w:val="007D035B"/>
    <w:rsid w:val="007E6B4D"/>
    <w:rsid w:val="00832B52"/>
    <w:rsid w:val="00842835"/>
    <w:rsid w:val="0087119C"/>
    <w:rsid w:val="008D105D"/>
    <w:rsid w:val="008D733B"/>
    <w:rsid w:val="008F006A"/>
    <w:rsid w:val="00920519"/>
    <w:rsid w:val="00922116"/>
    <w:rsid w:val="009541AC"/>
    <w:rsid w:val="00964D16"/>
    <w:rsid w:val="00967CEF"/>
    <w:rsid w:val="00970EA2"/>
    <w:rsid w:val="00973EE7"/>
    <w:rsid w:val="009829A6"/>
    <w:rsid w:val="009B690B"/>
    <w:rsid w:val="009E6AF1"/>
    <w:rsid w:val="009F16F6"/>
    <w:rsid w:val="009F3EF6"/>
    <w:rsid w:val="00A456C9"/>
    <w:rsid w:val="00A47701"/>
    <w:rsid w:val="00A5488B"/>
    <w:rsid w:val="00A64F2A"/>
    <w:rsid w:val="00A735E3"/>
    <w:rsid w:val="00A8718D"/>
    <w:rsid w:val="00A91CC2"/>
    <w:rsid w:val="00A966D7"/>
    <w:rsid w:val="00AC7FE8"/>
    <w:rsid w:val="00AE1EDB"/>
    <w:rsid w:val="00B05F25"/>
    <w:rsid w:val="00B219D7"/>
    <w:rsid w:val="00B22148"/>
    <w:rsid w:val="00B2703B"/>
    <w:rsid w:val="00B44EF8"/>
    <w:rsid w:val="00B64A41"/>
    <w:rsid w:val="00BA45C7"/>
    <w:rsid w:val="00BB139C"/>
    <w:rsid w:val="00BB423B"/>
    <w:rsid w:val="00BB4696"/>
    <w:rsid w:val="00BC6145"/>
    <w:rsid w:val="00BF04AB"/>
    <w:rsid w:val="00BF1B35"/>
    <w:rsid w:val="00C055D1"/>
    <w:rsid w:val="00C13543"/>
    <w:rsid w:val="00C23014"/>
    <w:rsid w:val="00C418AE"/>
    <w:rsid w:val="00C42012"/>
    <w:rsid w:val="00C46F42"/>
    <w:rsid w:val="00CA2948"/>
    <w:rsid w:val="00D06143"/>
    <w:rsid w:val="00D57657"/>
    <w:rsid w:val="00D7459F"/>
    <w:rsid w:val="00D76ACA"/>
    <w:rsid w:val="00D94DAE"/>
    <w:rsid w:val="00D977FE"/>
    <w:rsid w:val="00DC2FE5"/>
    <w:rsid w:val="00DC4237"/>
    <w:rsid w:val="00DE289B"/>
    <w:rsid w:val="00DE4C4C"/>
    <w:rsid w:val="00E02393"/>
    <w:rsid w:val="00E150D6"/>
    <w:rsid w:val="00E2193C"/>
    <w:rsid w:val="00E34320"/>
    <w:rsid w:val="00E34396"/>
    <w:rsid w:val="00E81A6E"/>
    <w:rsid w:val="00EA2AC8"/>
    <w:rsid w:val="00ED048C"/>
    <w:rsid w:val="00EE0575"/>
    <w:rsid w:val="00EF38C3"/>
    <w:rsid w:val="00F047BF"/>
    <w:rsid w:val="00F30C7A"/>
    <w:rsid w:val="00F33135"/>
    <w:rsid w:val="00F4069C"/>
    <w:rsid w:val="00F55573"/>
    <w:rsid w:val="00F65237"/>
    <w:rsid w:val="00F6700F"/>
    <w:rsid w:val="00F81389"/>
    <w:rsid w:val="00F95F33"/>
    <w:rsid w:val="00F973EE"/>
    <w:rsid w:val="00FA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87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D2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2870"/>
    <w:pPr>
      <w:ind w:left="720"/>
      <w:contextualSpacing/>
    </w:pPr>
  </w:style>
  <w:style w:type="table" w:styleId="a6">
    <w:name w:val="Table Grid"/>
    <w:basedOn w:val="a1"/>
    <w:uiPriority w:val="59"/>
    <w:rsid w:val="00F55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F1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6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13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18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26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17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25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20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29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24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23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28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10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19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31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14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22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27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Relationship Id="rId30" Type="http://schemas.openxmlformats.org/officeDocument/2006/relationships/hyperlink" Target="file:///D:\&#1076;&#1072;&#1085;&#1085;&#1099;&#1077;\Desktop\&#1055;&#1088;&#1080;&#1082;&#1072;&#1079;%20&#1056;&#1040;%20&#1089;&#1072;&#1085;&#1082;&#1094;&#1080;&#1086;&#1085;&#1080;&#1088;&#1086;&#1074;&#1072;&#1085;&#1080;&#1077;%20&#1087;&#1086;%202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75FC-4F7C-4B1D-9F14-096E4E93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Айана Андреевна</cp:lastModifiedBy>
  <cp:revision>128</cp:revision>
  <cp:lastPrinted>2020-10-14T06:25:00Z</cp:lastPrinted>
  <dcterms:created xsi:type="dcterms:W3CDTF">2012-09-26T02:26:00Z</dcterms:created>
  <dcterms:modified xsi:type="dcterms:W3CDTF">2021-12-02T04:07:00Z</dcterms:modified>
</cp:coreProperties>
</file>